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7D" w:rsidRDefault="0002448F">
      <w:r>
        <w:t>Bryton Davis</w:t>
      </w:r>
    </w:p>
    <w:p w:rsidR="0002448F" w:rsidRDefault="0002448F"/>
    <w:p w:rsidR="0002448F" w:rsidRDefault="0002448F">
      <w:r>
        <w:t>Biology 1090</w:t>
      </w:r>
    </w:p>
    <w:p w:rsidR="0002448F" w:rsidRDefault="0002448F"/>
    <w:p w:rsidR="0002448F" w:rsidRDefault="0002448F">
      <w:r>
        <w:t>Mrs. Teicher</w:t>
      </w:r>
    </w:p>
    <w:p w:rsidR="0002448F" w:rsidRDefault="0002448F"/>
    <w:p w:rsidR="0002448F" w:rsidRDefault="0002448F">
      <w:r>
        <w:t>27 July 2011</w:t>
      </w:r>
    </w:p>
    <w:p w:rsidR="0002448F" w:rsidRDefault="0002448F"/>
    <w:p w:rsidR="0002448F" w:rsidRDefault="0002448F" w:rsidP="0002448F">
      <w:pPr>
        <w:jc w:val="center"/>
      </w:pPr>
      <w:r>
        <w:t>Taking Sides</w:t>
      </w:r>
    </w:p>
    <w:p w:rsidR="0002448F" w:rsidRDefault="0002448F" w:rsidP="0002448F">
      <w:pPr>
        <w:jc w:val="center"/>
      </w:pPr>
    </w:p>
    <w:p w:rsidR="0002448F" w:rsidRDefault="0002448F" w:rsidP="00377925">
      <w:pPr>
        <w:spacing w:line="480" w:lineRule="auto"/>
        <w:jc w:val="both"/>
      </w:pPr>
      <w:r>
        <w:tab/>
        <w:t>The Taking Sides book is set up so that the reader would read two different sides of one topic. For example, one of the issues in</w:t>
      </w:r>
      <w:r w:rsidR="00377925">
        <w:t xml:space="preserve"> Taking Sides was: s</w:t>
      </w:r>
      <w:r>
        <w:t xml:space="preserve">hould embryonic stem cell research be permitted? </w:t>
      </w:r>
      <w:r w:rsidR="00377925">
        <w:t>The</w:t>
      </w:r>
      <w:r>
        <w:t xml:space="preserve"> book would</w:t>
      </w:r>
      <w:r w:rsidR="00377925">
        <w:t xml:space="preserve"> then</w:t>
      </w:r>
      <w:r>
        <w:t xml:space="preserve"> give both sides to this debate. Jeffrey Hart</w:t>
      </w:r>
      <w:r w:rsidR="00377925">
        <w:t xml:space="preserve">, in </w:t>
      </w:r>
      <w:r w:rsidR="00377925">
        <w:rPr>
          <w:i/>
        </w:rPr>
        <w:t>The National Review,</w:t>
      </w:r>
      <w:r>
        <w:t xml:space="preserve"> </w:t>
      </w:r>
      <w:r w:rsidR="00377925">
        <w:t xml:space="preserve">argued that embryonic stem cell research should be permitted because embryos aren’t yet human beings and that potentially there are many benefits to stem cell research. Ramesh Ponnuru, on the other hand, also in </w:t>
      </w:r>
      <w:r w:rsidR="00377925">
        <w:rPr>
          <w:i/>
        </w:rPr>
        <w:t>The National Review,</w:t>
      </w:r>
      <w:r w:rsidR="00377925">
        <w:t xml:space="preserve"> was against embryonic stem cell research because, he argued, these embryos were human beings because they had the potential to become human beings and therefore should not be experimented upon. What I, the reader, did with these different issues of Taking Sides was I would read each article and </w:t>
      </w:r>
      <w:r w:rsidR="00A874CA">
        <w:t>then</w:t>
      </w:r>
      <w:r w:rsidR="00377925">
        <w:t xml:space="preserve"> decide which author was more empirical in his writing and which author had less fallacies. Then I would choose which side I belonged to and give reasons why I chose that side.</w:t>
      </w:r>
    </w:p>
    <w:p w:rsidR="00377925" w:rsidRDefault="00377925" w:rsidP="00377925">
      <w:pPr>
        <w:spacing w:line="480" w:lineRule="auto"/>
        <w:jc w:val="both"/>
      </w:pPr>
      <w:r>
        <w:tab/>
        <w:t>Throughout the semester, I read three articles in Taking Sides that correlated with what I was learning in my biology class at that particular time. The</w:t>
      </w:r>
      <w:r w:rsidR="00A41915">
        <w:t xml:space="preserve"> articles</w:t>
      </w:r>
      <w:r>
        <w:t xml:space="preserve"> were</w:t>
      </w:r>
      <w:r w:rsidR="00A41915">
        <w:t xml:space="preserve"> titled</w:t>
      </w:r>
      <w:r>
        <w:t xml:space="preserve">: </w:t>
      </w:r>
      <w:r w:rsidR="00A41915">
        <w:t>S</w:t>
      </w:r>
      <w:r>
        <w:t xml:space="preserve">hould embryonic stem cell research be permitted? </w:t>
      </w:r>
      <w:r w:rsidR="00C956B1">
        <w:t xml:space="preserve">Should doctors prescribe drugs based on race? And, </w:t>
      </w:r>
      <w:r w:rsidR="00A41915">
        <w:t>I</w:t>
      </w:r>
      <w:r w:rsidR="00C956B1">
        <w:t>s there a link between vaccination and autism</w:t>
      </w:r>
      <w:r w:rsidR="00A41915">
        <w:t>?</w:t>
      </w:r>
      <w:r w:rsidR="00C956B1">
        <w:t xml:space="preserve"> In the issue concerning race-based drugs, Sally Satel in </w:t>
      </w:r>
      <w:r w:rsidR="00C956B1">
        <w:rPr>
          <w:i/>
        </w:rPr>
        <w:t xml:space="preserve">The New York Times Magazine </w:t>
      </w:r>
      <w:r w:rsidR="00C956B1">
        <w:t xml:space="preserve">argued doctors should be “racially profiling” because many diseases and treatment responses cluster by race and </w:t>
      </w:r>
      <w:r w:rsidR="00A874CA">
        <w:lastRenderedPageBreak/>
        <w:t>ethnicity. However, P</w:t>
      </w:r>
      <w:r w:rsidR="00C956B1">
        <w:t xml:space="preserve">rofessors Gregory Michael Dorr and David Jones in </w:t>
      </w:r>
      <w:r w:rsidR="00C956B1">
        <w:rPr>
          <w:i/>
        </w:rPr>
        <w:t xml:space="preserve">Journal of Law, Medicine &amp; Ethics, </w:t>
      </w:r>
      <w:r w:rsidR="00C956B1">
        <w:t>argue there is risk to using race and ethnicity to select treatment options and that no conclusive evidence shows that different races of people are</w:t>
      </w:r>
      <w:r w:rsidR="00A874CA">
        <w:t xml:space="preserve"> a</w:t>
      </w:r>
      <w:r w:rsidR="00C956B1">
        <w:t>ffected differently by certain drugs.</w:t>
      </w:r>
    </w:p>
    <w:p w:rsidR="00C956B1" w:rsidRDefault="00C956B1" w:rsidP="00377925">
      <w:pPr>
        <w:spacing w:line="480" w:lineRule="auto"/>
        <w:jc w:val="both"/>
      </w:pPr>
      <w:r>
        <w:tab/>
        <w:t xml:space="preserve">In the issue I decided to highlight, the question of concern was: is there a link between vaccination and autism? On the Yes side was </w:t>
      </w:r>
      <w:r w:rsidR="001955DF">
        <w:t xml:space="preserve">environmentalist and attorney </w:t>
      </w:r>
      <w:r>
        <w:t xml:space="preserve">Robert F. Kennedy who argues in </w:t>
      </w:r>
      <w:r>
        <w:rPr>
          <w:i/>
        </w:rPr>
        <w:t xml:space="preserve">Rolling Stone </w:t>
      </w:r>
      <w:r>
        <w:t xml:space="preserve">that childhood vaccines containing thimerosal is linked to autism and the government and pharmaceutical companies are trying to cover up this information. On the No side, </w:t>
      </w:r>
      <w:r w:rsidR="001955DF">
        <w:t xml:space="preserve">psychology professors </w:t>
      </w:r>
      <w:r>
        <w:t xml:space="preserve">Matthew Normand and Jesse Dallery in </w:t>
      </w:r>
      <w:r>
        <w:rPr>
          <w:i/>
        </w:rPr>
        <w:t xml:space="preserve">Skeptic </w:t>
      </w:r>
      <w:r>
        <w:t>argue that studies have fai</w:t>
      </w:r>
      <w:r w:rsidR="001955DF">
        <w:t>led to uncover any specific link</w:t>
      </w:r>
      <w:r>
        <w:t xml:space="preserve"> between autism and mercury-containing thimerosal vaccines.</w:t>
      </w:r>
      <w:r w:rsidR="001955DF">
        <w:t xml:space="preserve"> Personally, I chose the side of professors Normand and Dallery on this issue. They presented their side on the issue more empirically and used mostly facts in their argument. However, Kennedy’s article was riddled with fallacies and wasn’t very empirical in his delivering of his views. He used opinions to make his points and he brought government conspiracy theories into his article, which says his article might not be very factual. The “short form” analysis sheet below will go into more depth on my views of the articles and the issue.</w:t>
      </w:r>
    </w:p>
    <w:p w:rsidR="001955DF" w:rsidRDefault="001955DF" w:rsidP="00377925">
      <w:pPr>
        <w:spacing w:line="480" w:lineRule="auto"/>
        <w:jc w:val="both"/>
      </w:pPr>
      <w:r>
        <w:tab/>
        <w:t>Reading the Taking Sides issues</w:t>
      </w:r>
      <w:r w:rsidR="00A874CA">
        <w:t xml:space="preserve"> helped me determine whether an</w:t>
      </w:r>
      <w:r>
        <w:t xml:space="preserve"> article is very empirical in presenting facts and views or is saturated in fallacies. This will help m</w:t>
      </w:r>
      <w:r w:rsidR="00B60308">
        <w:t xml:space="preserve">e out later in life when I am trying to become more educated on societal issues and possibly even vote on these issues. The down side to the Taking Sides assignments was that most of the issues didn’t concern me and didn’t appeal to me very much. </w:t>
      </w:r>
    </w:p>
    <w:p w:rsidR="00B60308" w:rsidRDefault="00B60308" w:rsidP="00377925">
      <w:pPr>
        <w:spacing w:line="480" w:lineRule="auto"/>
        <w:jc w:val="both"/>
      </w:pPr>
      <w:r>
        <w:lastRenderedPageBreak/>
        <w:tab/>
        <w:t>This biology course has really helped me with the basics of human biology and evolution. I am planning on becoming a doctor when I grow up, so this will help me have a basic knowledge of human biology when I take classes later on in life that really go into depth in certain aspects of biology. Overall, I learned a lot in this course and it reiterated my interest in all of the intricacies of the human body.</w:t>
      </w:r>
    </w:p>
    <w:p w:rsidR="00D9216B" w:rsidRDefault="00D9216B" w:rsidP="00377925">
      <w:pPr>
        <w:spacing w:line="480" w:lineRule="auto"/>
        <w:jc w:val="both"/>
      </w:pPr>
    </w:p>
    <w:p w:rsidR="00D9216B" w:rsidRDefault="00D9216B" w:rsidP="00377925">
      <w:pPr>
        <w:spacing w:line="480" w:lineRule="auto"/>
        <w:jc w:val="both"/>
      </w:pPr>
    </w:p>
    <w:p w:rsidR="00D9216B" w:rsidRDefault="00D9216B" w:rsidP="00D9216B">
      <w:pPr>
        <w:spacing w:line="480" w:lineRule="auto"/>
        <w:jc w:val="both"/>
      </w:pPr>
      <w:r>
        <w:t>TAKING SIDES ANALYSIS REPORT (SHORT FORM)</w:t>
      </w:r>
    </w:p>
    <w:p w:rsidR="00D9216B" w:rsidRDefault="00D9216B" w:rsidP="00D9216B">
      <w:pPr>
        <w:spacing w:line="480" w:lineRule="auto"/>
        <w:jc w:val="both"/>
      </w:pPr>
      <w:r>
        <w:t>Name: Bryton Davis</w:t>
      </w:r>
    </w:p>
    <w:p w:rsidR="00D9216B" w:rsidRDefault="00D9216B" w:rsidP="00D9216B">
      <w:pPr>
        <w:spacing w:line="480" w:lineRule="auto"/>
        <w:jc w:val="both"/>
      </w:pPr>
      <w:r>
        <w:t>Course: Biology 1090</w:t>
      </w:r>
    </w:p>
    <w:p w:rsidR="00D9216B" w:rsidRDefault="00D9216B" w:rsidP="00D9216B">
      <w:pPr>
        <w:spacing w:line="480" w:lineRule="auto"/>
        <w:jc w:val="both"/>
      </w:pPr>
      <w:r>
        <w:t>Article: Mercury Rising: Exposing the Vaccine-Autism Myth</w:t>
      </w:r>
    </w:p>
    <w:p w:rsidR="00D9216B" w:rsidRDefault="00D9216B" w:rsidP="00D9216B">
      <w:pPr>
        <w:spacing w:line="480" w:lineRule="auto"/>
        <w:jc w:val="both"/>
      </w:pPr>
      <w:r>
        <w:t>Author and Citation: Matthew Normand and Jesse Dallery</w:t>
      </w:r>
    </w:p>
    <w:p w:rsidR="00D9216B" w:rsidRDefault="00D9216B" w:rsidP="00D9216B">
      <w:pPr>
        <w:spacing w:line="480" w:lineRule="auto"/>
        <w:jc w:val="both"/>
      </w:pPr>
      <w:r>
        <w:t>Major thesis and position of author: There is no link between thimerosal-containing vaccines and autism because studies have failed to uncover any specific link between autism and mercury-containing thimerosal vaccines.</w:t>
      </w:r>
    </w:p>
    <w:p w:rsidR="00D9216B" w:rsidRDefault="00D9216B" w:rsidP="00D9216B">
      <w:pPr>
        <w:spacing w:line="480" w:lineRule="auto"/>
        <w:jc w:val="both"/>
      </w:pPr>
      <w:r>
        <w:t>Answer the following as completely as you can from the material presented by the author:</w:t>
      </w:r>
    </w:p>
    <w:p w:rsidR="00D9216B" w:rsidRDefault="00D9216B" w:rsidP="00D9216B">
      <w:pPr>
        <w:spacing w:line="480" w:lineRule="auto"/>
        <w:jc w:val="both"/>
      </w:pPr>
      <w:r>
        <w:t>1. Briefly state in your own words three facts presented.</w:t>
      </w:r>
    </w:p>
    <w:p w:rsidR="00D9216B" w:rsidRDefault="00EB3CC7" w:rsidP="00D9216B">
      <w:pPr>
        <w:spacing w:line="480" w:lineRule="auto"/>
        <w:jc w:val="both"/>
      </w:pPr>
      <w:r>
        <w:t>Ethyl mercury</w:t>
      </w:r>
      <w:r w:rsidR="00D9216B">
        <w:t xml:space="preserve">, used in thimerosal, and </w:t>
      </w:r>
      <w:r>
        <w:t>methyl mercury</w:t>
      </w:r>
      <w:r w:rsidR="00D9216B">
        <w:t>, which is extremely harmful, are not the same thing. Vaccinations now contain 50 times lower amounts of thimerosal than they did in 2001. The link between these vaccines and autism are correlations, which are tenuous things at best.</w:t>
      </w:r>
    </w:p>
    <w:p w:rsidR="00D9216B" w:rsidRDefault="00D9216B" w:rsidP="00D9216B">
      <w:pPr>
        <w:spacing w:line="480" w:lineRule="auto"/>
        <w:jc w:val="both"/>
      </w:pPr>
      <w:r>
        <w:t>2. Briefly state in your own words three opinions given.</w:t>
      </w:r>
    </w:p>
    <w:p w:rsidR="00D9216B" w:rsidRDefault="00D9216B" w:rsidP="00D9216B">
      <w:pPr>
        <w:spacing w:line="480" w:lineRule="auto"/>
        <w:jc w:val="both"/>
      </w:pPr>
      <w:r>
        <w:lastRenderedPageBreak/>
        <w:t>Autism and thimerosal are not linked. Opponents of thimerosal vaccines will oppose it no matter how much evidence comes out proving there is no link between autism and thimerosal vaccines. People who believe there is a connection are misguided.</w:t>
      </w:r>
    </w:p>
    <w:p w:rsidR="00D9216B" w:rsidRDefault="00D9216B" w:rsidP="00D9216B">
      <w:pPr>
        <w:spacing w:line="480" w:lineRule="auto"/>
        <w:jc w:val="both"/>
      </w:pPr>
      <w:r>
        <w:t>3. Identify in your own words the propaganda techniques used, if any.</w:t>
      </w:r>
    </w:p>
    <w:p w:rsidR="00D9216B" w:rsidRDefault="00D9216B" w:rsidP="00D9216B">
      <w:pPr>
        <w:spacing w:line="480" w:lineRule="auto"/>
        <w:jc w:val="both"/>
      </w:pPr>
      <w:r>
        <w:t>In one part of the article, the author’s mentioned a 273% increase in autism over the last decade. They said this increase could be a result of better diagnosis. Then they give an unrelated “tall” definition in Texas that they use as propaganda to help reiterate their point.</w:t>
      </w:r>
    </w:p>
    <w:p w:rsidR="00D9216B" w:rsidRDefault="00D9216B" w:rsidP="00D9216B">
      <w:pPr>
        <w:spacing w:line="480" w:lineRule="auto"/>
        <w:jc w:val="both"/>
      </w:pPr>
      <w:r>
        <w:t>4. What cause/effect relationships were stated or implied by the author?</w:t>
      </w:r>
    </w:p>
    <w:p w:rsidR="00D9216B" w:rsidRDefault="00D9216B" w:rsidP="00D9216B">
      <w:pPr>
        <w:spacing w:line="480" w:lineRule="auto"/>
        <w:jc w:val="both"/>
      </w:pPr>
      <w:r>
        <w:t xml:space="preserve">There was a 273% increase in autism cases over the last decade. This was because of better diagnosis of autism, not because of thimerosal-containing vaccines. </w:t>
      </w:r>
    </w:p>
    <w:p w:rsidR="00D9216B" w:rsidRDefault="00D9216B" w:rsidP="00D9216B">
      <w:pPr>
        <w:spacing w:line="480" w:lineRule="auto"/>
        <w:jc w:val="both"/>
      </w:pPr>
      <w:r>
        <w:t>5. Were any of these cause/effect statements faulty? Why?</w:t>
      </w:r>
    </w:p>
    <w:p w:rsidR="00D9216B" w:rsidRDefault="00D9216B" w:rsidP="00D9216B">
      <w:pPr>
        <w:spacing w:line="480" w:lineRule="auto"/>
        <w:jc w:val="both"/>
      </w:pPr>
      <w:r>
        <w:t>Yes, the cause/effect statement earlier is not backed up by proof. However, neither is the statement that thimerosal-containing vaccines lead to autism.</w:t>
      </w:r>
    </w:p>
    <w:p w:rsidR="00D9216B" w:rsidRDefault="00D9216B" w:rsidP="00D9216B">
      <w:pPr>
        <w:spacing w:line="480" w:lineRule="auto"/>
        <w:jc w:val="both"/>
      </w:pPr>
      <w:r>
        <w:t>6. Did you find evidence of other logical errors on the part of the author? Explain where and how for each of the topics listed below.</w:t>
      </w:r>
    </w:p>
    <w:p w:rsidR="00D9216B" w:rsidRDefault="00D9216B" w:rsidP="00D9216B">
      <w:pPr>
        <w:spacing w:line="480" w:lineRule="auto"/>
        <w:jc w:val="both"/>
      </w:pPr>
      <w:r>
        <w:t>a. Distortion of Information: None</w:t>
      </w:r>
    </w:p>
    <w:p w:rsidR="00D9216B" w:rsidRDefault="00D9216B" w:rsidP="00D9216B">
      <w:pPr>
        <w:spacing w:line="480" w:lineRule="auto"/>
        <w:jc w:val="both"/>
      </w:pPr>
      <w:r>
        <w:t>b. Faulty Analogy: In the Autism Epidemic or Statistical Artifact section, they use the definition of “tall” in Texas wrongly, as it isn’t related to autism or thimerosal-containing vaccines at all.</w:t>
      </w:r>
    </w:p>
    <w:p w:rsidR="00D9216B" w:rsidRDefault="00D9216B" w:rsidP="00D9216B">
      <w:pPr>
        <w:spacing w:line="480" w:lineRule="auto"/>
        <w:jc w:val="both"/>
      </w:pPr>
      <w:r>
        <w:t>c. Oversimplification: None</w:t>
      </w:r>
    </w:p>
    <w:p w:rsidR="00D9216B" w:rsidRDefault="00D9216B" w:rsidP="00D9216B">
      <w:pPr>
        <w:spacing w:line="480" w:lineRule="auto"/>
        <w:jc w:val="both"/>
      </w:pPr>
      <w:r>
        <w:t>d. Stereotyping: None</w:t>
      </w:r>
    </w:p>
    <w:p w:rsidR="00D9216B" w:rsidRDefault="00D9216B" w:rsidP="00D9216B">
      <w:pPr>
        <w:spacing w:line="480" w:lineRule="auto"/>
        <w:jc w:val="both"/>
      </w:pPr>
      <w:r>
        <w:t>e. Faulty Generalization: None</w:t>
      </w:r>
    </w:p>
    <w:p w:rsidR="00D9216B" w:rsidRDefault="00D9216B" w:rsidP="00D9216B">
      <w:pPr>
        <w:spacing w:line="480" w:lineRule="auto"/>
        <w:jc w:val="both"/>
      </w:pPr>
      <w:r>
        <w:lastRenderedPageBreak/>
        <w:t>7. How credible is the author? What are the author’s credentials for writing this presentation?</w:t>
      </w:r>
    </w:p>
    <w:p w:rsidR="00D9216B" w:rsidRDefault="00D9216B" w:rsidP="00D9216B">
      <w:pPr>
        <w:spacing w:line="480" w:lineRule="auto"/>
        <w:jc w:val="both"/>
      </w:pPr>
      <w:r>
        <w:t>The authors are credible because they use credible facts throughout the article. The credentials they have for writing this article is that they are psychology professors, indicating they are familiar with the scientific method and know about the human brain.</w:t>
      </w:r>
    </w:p>
    <w:p w:rsidR="00D9216B" w:rsidRDefault="00D9216B" w:rsidP="00D9216B">
      <w:pPr>
        <w:spacing w:line="480" w:lineRule="auto"/>
        <w:jc w:val="both"/>
      </w:pPr>
      <w:r>
        <w:t>8. How does this material fit in with material in your text or material presented in class? Be specific.</w:t>
      </w:r>
    </w:p>
    <w:p w:rsidR="00D9216B" w:rsidRDefault="00D9216B" w:rsidP="00D9216B">
      <w:pPr>
        <w:spacing w:line="480" w:lineRule="auto"/>
        <w:jc w:val="both"/>
      </w:pPr>
      <w:r>
        <w:t xml:space="preserve">Issue 15 goes along with chapter 15 in the book. Issue 15 goes into the cause of autism, one of them possibly being thimerosal-containing vaccines. Chapter 15 goes into the immune system of humans and how it fights off infections and other pathogens such as bacteria and viruses. They are related because viruses and bacteria can fool the immune system and can cause diseases and problems within the organism they infect. Similarly, thimerosal-containing vaccines </w:t>
      </w:r>
      <w:r w:rsidR="00A41915">
        <w:t xml:space="preserve">were thought to have </w:t>
      </w:r>
      <w:r>
        <w:t>possibly fooled the immune system and cau</w:t>
      </w:r>
      <w:bookmarkStart w:id="0" w:name="_GoBack"/>
      <w:bookmarkEnd w:id="0"/>
      <w:r>
        <w:t>sed autism within the organism it is injected into</w:t>
      </w:r>
      <w:r w:rsidR="00A41915">
        <w:t>, although this was highly unlikely</w:t>
      </w:r>
      <w:r>
        <w:t>.</w:t>
      </w:r>
    </w:p>
    <w:p w:rsidR="00D9216B" w:rsidRDefault="00D9216B" w:rsidP="00D9216B">
      <w:pPr>
        <w:spacing w:line="480" w:lineRule="auto"/>
        <w:jc w:val="both"/>
      </w:pPr>
      <w:r>
        <w:t xml:space="preserve">  </w:t>
      </w:r>
    </w:p>
    <w:p w:rsidR="001955DF" w:rsidRPr="00C956B1" w:rsidRDefault="001955DF" w:rsidP="00377925">
      <w:pPr>
        <w:spacing w:line="480" w:lineRule="auto"/>
        <w:jc w:val="both"/>
      </w:pPr>
    </w:p>
    <w:sectPr w:rsidR="001955DF" w:rsidRPr="00C956B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3F" w:rsidRDefault="00EB563F" w:rsidP="00BB6472">
      <w:r>
        <w:separator/>
      </w:r>
    </w:p>
  </w:endnote>
  <w:endnote w:type="continuationSeparator" w:id="0">
    <w:p w:rsidR="00EB563F" w:rsidRDefault="00EB563F" w:rsidP="00BB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3F" w:rsidRDefault="00EB563F" w:rsidP="00BB6472">
      <w:r>
        <w:separator/>
      </w:r>
    </w:p>
  </w:footnote>
  <w:footnote w:type="continuationSeparator" w:id="0">
    <w:p w:rsidR="00EB563F" w:rsidRDefault="00EB563F" w:rsidP="00BB6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72" w:rsidRDefault="00BB6472">
    <w:pPr>
      <w:pStyle w:val="Header"/>
      <w:jc w:val="right"/>
    </w:pPr>
    <w:r>
      <w:t xml:space="preserve">Davis </w:t>
    </w:r>
    <w:sdt>
      <w:sdtPr>
        <w:id w:val="8229334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E26F6">
          <w:rPr>
            <w:noProof/>
          </w:rPr>
          <w:t>5</w:t>
        </w:r>
        <w:r>
          <w:rPr>
            <w:noProof/>
          </w:rPr>
          <w:fldChar w:fldCharType="end"/>
        </w:r>
      </w:sdtContent>
    </w:sdt>
  </w:p>
  <w:p w:rsidR="00BB6472" w:rsidRDefault="00BB6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8F"/>
    <w:rsid w:val="0002448F"/>
    <w:rsid w:val="00170978"/>
    <w:rsid w:val="001955DF"/>
    <w:rsid w:val="00377925"/>
    <w:rsid w:val="004D190C"/>
    <w:rsid w:val="00871A7A"/>
    <w:rsid w:val="00A41915"/>
    <w:rsid w:val="00A874CA"/>
    <w:rsid w:val="00B60308"/>
    <w:rsid w:val="00BB6472"/>
    <w:rsid w:val="00C956B1"/>
    <w:rsid w:val="00D436A6"/>
    <w:rsid w:val="00D9216B"/>
    <w:rsid w:val="00DD717D"/>
    <w:rsid w:val="00EB3CC7"/>
    <w:rsid w:val="00EB563F"/>
    <w:rsid w:val="00EE26F6"/>
    <w:rsid w:val="00F0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72"/>
    <w:pPr>
      <w:tabs>
        <w:tab w:val="center" w:pos="4680"/>
        <w:tab w:val="right" w:pos="9360"/>
      </w:tabs>
    </w:pPr>
  </w:style>
  <w:style w:type="character" w:customStyle="1" w:styleId="HeaderChar">
    <w:name w:val="Header Char"/>
    <w:basedOn w:val="DefaultParagraphFont"/>
    <w:link w:val="Header"/>
    <w:uiPriority w:val="99"/>
    <w:rsid w:val="00BB6472"/>
    <w:rPr>
      <w:sz w:val="24"/>
      <w:szCs w:val="24"/>
    </w:rPr>
  </w:style>
  <w:style w:type="paragraph" w:styleId="Footer">
    <w:name w:val="footer"/>
    <w:basedOn w:val="Normal"/>
    <w:link w:val="FooterChar"/>
    <w:uiPriority w:val="99"/>
    <w:unhideWhenUsed/>
    <w:rsid w:val="00BB6472"/>
    <w:pPr>
      <w:tabs>
        <w:tab w:val="center" w:pos="4680"/>
        <w:tab w:val="right" w:pos="9360"/>
      </w:tabs>
    </w:pPr>
  </w:style>
  <w:style w:type="character" w:customStyle="1" w:styleId="FooterChar">
    <w:name w:val="Footer Char"/>
    <w:basedOn w:val="DefaultParagraphFont"/>
    <w:link w:val="Footer"/>
    <w:uiPriority w:val="99"/>
    <w:rsid w:val="00BB6472"/>
    <w:rPr>
      <w:sz w:val="24"/>
      <w:szCs w:val="24"/>
    </w:rPr>
  </w:style>
  <w:style w:type="paragraph" w:styleId="BalloonText">
    <w:name w:val="Balloon Text"/>
    <w:basedOn w:val="Normal"/>
    <w:link w:val="BalloonTextChar"/>
    <w:uiPriority w:val="99"/>
    <w:semiHidden/>
    <w:unhideWhenUsed/>
    <w:rsid w:val="00EE26F6"/>
    <w:rPr>
      <w:rFonts w:ascii="Tahoma" w:hAnsi="Tahoma" w:cs="Tahoma"/>
      <w:sz w:val="16"/>
      <w:szCs w:val="16"/>
    </w:rPr>
  </w:style>
  <w:style w:type="character" w:customStyle="1" w:styleId="BalloonTextChar">
    <w:name w:val="Balloon Text Char"/>
    <w:basedOn w:val="DefaultParagraphFont"/>
    <w:link w:val="BalloonText"/>
    <w:uiPriority w:val="99"/>
    <w:semiHidden/>
    <w:rsid w:val="00EE2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72"/>
    <w:pPr>
      <w:tabs>
        <w:tab w:val="center" w:pos="4680"/>
        <w:tab w:val="right" w:pos="9360"/>
      </w:tabs>
    </w:pPr>
  </w:style>
  <w:style w:type="character" w:customStyle="1" w:styleId="HeaderChar">
    <w:name w:val="Header Char"/>
    <w:basedOn w:val="DefaultParagraphFont"/>
    <w:link w:val="Header"/>
    <w:uiPriority w:val="99"/>
    <w:rsid w:val="00BB6472"/>
    <w:rPr>
      <w:sz w:val="24"/>
      <w:szCs w:val="24"/>
    </w:rPr>
  </w:style>
  <w:style w:type="paragraph" w:styleId="Footer">
    <w:name w:val="footer"/>
    <w:basedOn w:val="Normal"/>
    <w:link w:val="FooterChar"/>
    <w:uiPriority w:val="99"/>
    <w:unhideWhenUsed/>
    <w:rsid w:val="00BB6472"/>
    <w:pPr>
      <w:tabs>
        <w:tab w:val="center" w:pos="4680"/>
        <w:tab w:val="right" w:pos="9360"/>
      </w:tabs>
    </w:pPr>
  </w:style>
  <w:style w:type="character" w:customStyle="1" w:styleId="FooterChar">
    <w:name w:val="Footer Char"/>
    <w:basedOn w:val="DefaultParagraphFont"/>
    <w:link w:val="Footer"/>
    <w:uiPriority w:val="99"/>
    <w:rsid w:val="00BB6472"/>
    <w:rPr>
      <w:sz w:val="24"/>
      <w:szCs w:val="24"/>
    </w:rPr>
  </w:style>
  <w:style w:type="paragraph" w:styleId="BalloonText">
    <w:name w:val="Balloon Text"/>
    <w:basedOn w:val="Normal"/>
    <w:link w:val="BalloonTextChar"/>
    <w:uiPriority w:val="99"/>
    <w:semiHidden/>
    <w:unhideWhenUsed/>
    <w:rsid w:val="00EE26F6"/>
    <w:rPr>
      <w:rFonts w:ascii="Tahoma" w:hAnsi="Tahoma" w:cs="Tahoma"/>
      <w:sz w:val="16"/>
      <w:szCs w:val="16"/>
    </w:rPr>
  </w:style>
  <w:style w:type="character" w:customStyle="1" w:styleId="BalloonTextChar">
    <w:name w:val="Balloon Text Char"/>
    <w:basedOn w:val="DefaultParagraphFont"/>
    <w:link w:val="BalloonText"/>
    <w:uiPriority w:val="99"/>
    <w:semiHidden/>
    <w:rsid w:val="00EE2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C3C7-30FE-4EB2-AC52-E20E4DCA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10</cp:revision>
  <cp:lastPrinted>2011-07-28T13:23:00Z</cp:lastPrinted>
  <dcterms:created xsi:type="dcterms:W3CDTF">2011-07-27T21:22:00Z</dcterms:created>
  <dcterms:modified xsi:type="dcterms:W3CDTF">2011-07-28T13:24:00Z</dcterms:modified>
</cp:coreProperties>
</file>